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Jeremy L. Bennett – Curriculum Vitae (CV)</w:t>
      </w:r>
    </w:p>
    <w:p>
      <w:r>
        <w:br/>
        <w:t>Independent Insurance Adjuster | Appraiser | Umpire</w:t>
        <w:br/>
        <w:t>Groveland, FL | 407-733-6297 | mowertown@gmail.com</w:t>
        <w:br/>
        <w:t>Website: https://maxstoneconsulting.com</w:t>
        <w:br/>
      </w:r>
    </w:p>
    <w:p>
      <w:pPr>
        <w:pStyle w:val="Heading1"/>
      </w:pPr>
      <w:r>
        <w:t>QUALIFICATIONS</w:t>
      </w:r>
    </w:p>
    <w:p>
      <w:r>
        <w:br/>
        <w:t>Dynamic insurance claims professional with extensive experience across residential, commercial, and large-loss property claims. Specializing in Alternative Dispute Resolution (ADR) as an Appraiser and Umpire, bringing a unique combination of legal education, military discipline, and hands-on adjusting expertise. Known for delivering fair, balanced resolutions and trusted for precise scoping, negotiation, and dispute settlement. Technically proficient with Xactimate and recognized throughout Florida for r...</w:t>
        <w:br/>
      </w:r>
    </w:p>
    <w:p>
      <w:pPr>
        <w:pStyle w:val="Heading1"/>
      </w:pPr>
      <w:r>
        <w:t>WORK HISTORY</w:t>
      </w:r>
    </w:p>
    <w:p>
      <w:r>
        <w:br/>
        <w:t>Independent Adjuster &amp; Appraiser | Multi-State</w:t>
        <w:br/>
        <w:t>Oct 2024 – Present</w:t>
        <w:br/>
        <w:t>- Provide independent appraisal and umpire services to resolve disputed property claims, working closely with carriers and insureds to ensure fair and prompt settlements.</w:t>
        <w:br/>
        <w:t>- Trusted by firms including Pilot Catastrophe Services (Allstate GA), MidState Claims Solutions, TSI (Tampa), and BCSI (Orlando) to handle high-value property claims and disputes.</w:t>
        <w:br/>
        <w:t>- Deliver precise scope evaluations, well-supported estimates, and impartial rulings in appraisal forums.</w:t>
        <w:br/>
        <w:br/>
        <w:t>Universal Property &amp; Casualty Insurance – Large Loss Staff Adjuster</w:t>
        <w:br/>
        <w:t>Feb 2022 – July 2024</w:t>
        <w:br/>
        <w:t>- Managed over 1,000 property claims, including major fire and hurricane losses exceeding $1 million in value.</w:t>
        <w:br/>
        <w:t>- Led large-loss investigations and successfully collaborated with mitigation contractors, engineers, and legal teams.</w:t>
        <w:br/>
        <w:t>- Produced Xactimate estimates and thorough documentation that supported litigation and carrier compliance.</w:t>
        <w:br/>
        <w:br/>
        <w:t>Independent Adjuster | Pilot Catastrophe Services, Eberl, Alacrity Solutions</w:t>
        <w:br/>
        <w:t>2020 – 2022</w:t>
        <w:br/>
        <w:t>- Nationwide deployments to disaster areas across TX, MI, IN, NY, NJ, PA.</w:t>
        <w:br/>
        <w:t>- Managed large caseloads in catastrophe situations, maintaining exceptional closure rates and file accuracy.</w:t>
        <w:br/>
      </w:r>
    </w:p>
    <w:p>
      <w:pPr>
        <w:pStyle w:val="Heading1"/>
      </w:pPr>
      <w:r>
        <w:t>EDUCATION</w:t>
      </w:r>
    </w:p>
    <w:p>
      <w:r>
        <w:br/>
        <w:t>Florida A&amp;M University, College of Law</w:t>
        <w:br/>
        <w:t>Completed coursework toward Juris Doctor, focusing on insurance law and ADR (Orlando, FL)</w:t>
        <w:br/>
        <w:br/>
        <w:t>University of Central Florida – B.A. Legal Studies, 4.0 GPA</w:t>
        <w:br/>
        <w:t>Graduated with distinction, emphasizing contractual complexity and policy analysis.</w:t>
        <w:br/>
        <w:br/>
        <w:t>Valencia College – A.A. General Studies</w:t>
        <w:br/>
      </w:r>
    </w:p>
    <w:p>
      <w:pPr>
        <w:pStyle w:val="Heading1"/>
      </w:pPr>
      <w:r>
        <w:t>MILITARY SERVICE</w:t>
      </w:r>
    </w:p>
    <w:p>
      <w:r>
        <w:br/>
        <w:t>United States Army</w:t>
        <w:br/>
        <w:t>Honorable service developing leadership, operational discipline, and mission-focused execution.</w:t>
        <w:br/>
      </w:r>
    </w:p>
    <w:p>
      <w:pPr>
        <w:pStyle w:val="Heading1"/>
      </w:pPr>
      <w:r>
        <w:t>LICENSES &amp; CERTIFICATIONS</w:t>
      </w:r>
    </w:p>
    <w:p>
      <w:r>
        <w:br/>
        <w:t>- Florida All-Lines Adjuster License – #W529865</w:t>
        <w:br/>
        <w:t>- New York Independent Adjuster License – IA-1647169</w:t>
        <w:br/>
        <w:t>- National Producer Number – 18968557</w:t>
        <w:br/>
        <w:t>- Property Loss Appraisal Network (PLAN) Certification – Louisiana, 2025</w:t>
        <w:br/>
        <w:t>- FEMA Flood Certification – Completed (FCN pending)</w:t>
        <w:br/>
        <w:t>- Xactimate Level 1, 2, 3 Certifications (in progress/pursuing)</w:t>
        <w:br/>
        <w:t>- Appraiser &amp; Umpire – Central Florida</w:t>
        <w:br/>
        <w:t>- Principal – MaxStone LLC</w:t>
        <w:br/>
      </w:r>
    </w:p>
    <w:p>
      <w:pPr>
        <w:pStyle w:val="Heading1"/>
      </w:pPr>
      <w:r>
        <w:t>TECHNICAL SKILLS</w:t>
      </w:r>
    </w:p>
    <w:p>
      <w:r>
        <w:br/>
        <w:t>- Xactimate (Advanced proficiency)</w:t>
        <w:br/>
        <w:t>- MS Office Suite (Word, Excel, Outlook)</w:t>
        <w:br/>
        <w:t>- Carrier-specific claim platforms</w:t>
        <w:br/>
        <w:t>- Compliance &amp; file documentation tools</w:t>
        <w:br/>
      </w:r>
    </w:p>
    <w:p>
      <w:pPr>
        <w:pStyle w:val="Heading1"/>
      </w:pPr>
      <w:r>
        <w:t>TRADE ASSOCIATIONS &amp; PROFESSIONAL DEVELOPMENT</w:t>
      </w:r>
    </w:p>
    <w:p>
      <w:r>
        <w:br/>
        <w:t>- Member – PLAN (Property Loss Appraisal Network)</w:t>
        <w:br/>
        <w:t>- Ongoing continuing education through industry seminars and courses</w:t>
        <w:br/>
        <w:t>- Strategic plan in place to obtain:</w:t>
        <w:br/>
        <w:t xml:space="preserve">  - Registered Roof Observer (RRO) Certification</w:t>
        <w:br/>
        <w:t xml:space="preserve">  - Registered Roof Consultant (RRC) Certification</w:t>
        <w:br/>
        <w:t>- Future consideration for membership in Florida Windstorm Insurance Network (WIND) and Property Loss Research Bureau (PLRB)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